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38" w:rsidRPr="00F23125" w:rsidRDefault="008F2738" w:rsidP="008F2738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8F2738" w:rsidRPr="006C20AF" w:rsidRDefault="008F2738" w:rsidP="008F2738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8F2738" w:rsidRDefault="008F2738" w:rsidP="008F2738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8F2738" w:rsidRPr="006C20AF" w:rsidRDefault="008F2738" w:rsidP="008F2738">
      <w:pPr>
        <w:spacing w:after="0" w:line="240" w:lineRule="auto"/>
        <w:contextualSpacing/>
        <w:jc w:val="center"/>
        <w:rPr>
          <w:i/>
        </w:rPr>
      </w:pPr>
    </w:p>
    <w:p w:rsidR="008F2738" w:rsidRDefault="008F2738" w:rsidP="008F2738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8F2738" w:rsidRPr="00FD0D18" w:rsidRDefault="008F2738" w:rsidP="008F273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8F2738" w:rsidRDefault="008F2738" w:rsidP="008F2738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8F2738" w:rsidRPr="00484959" w:rsidTr="00484959">
        <w:trPr>
          <w:trHeight w:val="88"/>
        </w:trPr>
        <w:tc>
          <w:tcPr>
            <w:tcW w:w="4786" w:type="dxa"/>
            <w:gridSpan w:val="2"/>
          </w:tcPr>
          <w:p w:rsidR="008F2738" w:rsidRPr="00484959" w:rsidRDefault="008F2738" w:rsidP="00D50E37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8F2738" w:rsidRPr="00484959" w:rsidRDefault="008F2738" w:rsidP="00D50E37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8F2738" w:rsidRPr="00484959" w:rsidRDefault="008F2738" w:rsidP="00D50E37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8F2738" w:rsidRPr="00484959" w:rsidRDefault="008F2738" w:rsidP="00D50E37">
            <w:pPr>
              <w:jc w:val="center"/>
            </w:pPr>
            <w:r w:rsidRPr="00484959">
              <w:t>Наименование предмета</w:t>
            </w:r>
          </w:p>
          <w:p w:rsidR="00F23125" w:rsidRPr="00484959" w:rsidRDefault="00F23125" w:rsidP="00D50E37">
            <w:pPr>
              <w:jc w:val="center"/>
              <w:rPr>
                <w:u w:val="single"/>
              </w:rPr>
            </w:pPr>
            <w:r w:rsidRPr="00484959">
              <w:rPr>
                <w:rFonts w:cs="Times New Roman"/>
                <w:u w:val="single"/>
              </w:rPr>
              <w:t xml:space="preserve">ОП.01 </w:t>
            </w:r>
            <w:r w:rsidR="00405E97">
              <w:rPr>
                <w:rFonts w:cs="Times New Roman"/>
                <w:u w:val="single"/>
              </w:rPr>
              <w:t>О</w:t>
            </w:r>
            <w:r w:rsidRPr="00484959">
              <w:rPr>
                <w:rFonts w:cs="Times New Roman"/>
                <w:u w:val="single"/>
              </w:rPr>
              <w:t>сновы инженерной графики</w:t>
            </w:r>
          </w:p>
          <w:p w:rsidR="008F2738" w:rsidRPr="00484959" w:rsidRDefault="008F2738" w:rsidP="00D50E37">
            <w:pPr>
              <w:jc w:val="center"/>
            </w:pPr>
            <w:r w:rsidRPr="00484959">
              <w:t>код        наименование</w:t>
            </w:r>
          </w:p>
        </w:tc>
      </w:tr>
      <w:tr w:rsidR="008F2738" w:rsidRPr="00484959" w:rsidTr="00A672E7">
        <w:trPr>
          <w:trHeight w:val="719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8F2738" w:rsidRPr="00484959" w:rsidRDefault="008F2738" w:rsidP="00D50E37">
            <w:r w:rsidRPr="00484959">
              <w:t>Наименование ЭОР</w:t>
            </w:r>
          </w:p>
        </w:tc>
        <w:tc>
          <w:tcPr>
            <w:tcW w:w="2646" w:type="dxa"/>
          </w:tcPr>
          <w:p w:rsidR="008F2738" w:rsidRPr="00484959" w:rsidRDefault="008F2738" w:rsidP="00D50E37">
            <w:r w:rsidRPr="00484959">
              <w:t>Ссылка</w:t>
            </w:r>
          </w:p>
        </w:tc>
        <w:tc>
          <w:tcPr>
            <w:tcW w:w="3685" w:type="dxa"/>
          </w:tcPr>
          <w:p w:rsidR="008F2738" w:rsidRPr="00484959" w:rsidRDefault="008F2738" w:rsidP="00D50E37">
            <w:r w:rsidRPr="00484959">
              <w:t>Раздел, тема рабочей программы</w:t>
            </w:r>
          </w:p>
        </w:tc>
      </w:tr>
      <w:tr w:rsidR="008F2738" w:rsidRPr="00484959" w:rsidTr="00484959">
        <w:trPr>
          <w:trHeight w:val="65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8F2738" w:rsidRPr="00484959" w:rsidRDefault="00F23125" w:rsidP="00D50E37">
            <w:r w:rsidRPr="00484959">
              <w:rPr>
                <w:rFonts w:cs="Times New Roman"/>
              </w:rPr>
              <w:t>Электронный ресурс «</w:t>
            </w:r>
            <w:r w:rsidRPr="00484959">
              <w:t>Черчение»</w:t>
            </w:r>
          </w:p>
        </w:tc>
        <w:tc>
          <w:tcPr>
            <w:tcW w:w="2646" w:type="dxa"/>
          </w:tcPr>
          <w:p w:rsidR="008F2738" w:rsidRPr="00484959" w:rsidRDefault="00F23125" w:rsidP="00D50E37">
            <w:r w:rsidRPr="00484959">
              <w:t>http://stroicherchenie.ru</w:t>
            </w:r>
          </w:p>
        </w:tc>
        <w:tc>
          <w:tcPr>
            <w:tcW w:w="3685" w:type="dxa"/>
          </w:tcPr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Тема 1.1.</w:t>
            </w:r>
          </w:p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«Общие положения ЕСКД, ЕСТД.</w:t>
            </w:r>
          </w:p>
          <w:p w:rsidR="008F2738" w:rsidRPr="00484959" w:rsidRDefault="00484959" w:rsidP="00484959">
            <w:pPr>
              <w:rPr>
                <w:bCs/>
              </w:rPr>
            </w:pPr>
            <w:r w:rsidRPr="00484959">
              <w:rPr>
                <w:bCs/>
              </w:rPr>
              <w:t>Нанесение размеров на чертеже».</w:t>
            </w:r>
          </w:p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Тема 2.1</w:t>
            </w:r>
          </w:p>
          <w:p w:rsidR="00484959" w:rsidRPr="00484959" w:rsidRDefault="00484959" w:rsidP="00484959">
            <w:r w:rsidRPr="00484959">
              <w:rPr>
                <w:bCs/>
              </w:rPr>
              <w:t>«Прямоугольное проецирование»</w:t>
            </w:r>
          </w:p>
        </w:tc>
      </w:tr>
      <w:tr w:rsidR="008F2738" w:rsidRPr="00484959" w:rsidTr="00484959">
        <w:trPr>
          <w:trHeight w:val="27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8F2738" w:rsidRPr="00484959" w:rsidRDefault="00F23125" w:rsidP="00D50E37">
            <w:r w:rsidRPr="00484959">
              <w:t>Техническая литература</w:t>
            </w:r>
          </w:p>
        </w:tc>
        <w:tc>
          <w:tcPr>
            <w:tcW w:w="2646" w:type="dxa"/>
          </w:tcPr>
          <w:p w:rsidR="008F2738" w:rsidRPr="00484959" w:rsidRDefault="00F23125" w:rsidP="00F23125">
            <w:r w:rsidRPr="00484959">
              <w:t>http//</w:t>
            </w:r>
            <w:hyperlink r:id="rId5">
              <w:r w:rsidRPr="00484959">
                <w:t>www.tehlit.ru</w:t>
              </w:r>
            </w:hyperlink>
          </w:p>
        </w:tc>
        <w:tc>
          <w:tcPr>
            <w:tcW w:w="3685" w:type="dxa"/>
          </w:tcPr>
          <w:p w:rsidR="008F2738" w:rsidRPr="00484959" w:rsidRDefault="00484959" w:rsidP="00D50E37">
            <w:r w:rsidRPr="00484959">
              <w:rPr>
                <w:bCs/>
              </w:rPr>
              <w:t>Раздел 1. Основные правила оформления чертежа.</w:t>
            </w:r>
          </w:p>
        </w:tc>
      </w:tr>
      <w:tr w:rsidR="008F2738" w:rsidRPr="00484959" w:rsidTr="00484959">
        <w:trPr>
          <w:trHeight w:val="103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3</w:t>
            </w:r>
          </w:p>
        </w:tc>
        <w:tc>
          <w:tcPr>
            <w:tcW w:w="4193" w:type="dxa"/>
          </w:tcPr>
          <w:p w:rsidR="008F2738" w:rsidRPr="00484959" w:rsidRDefault="00F23125" w:rsidP="00F23125">
            <w:r w:rsidRPr="00484959">
              <w:t>Нормативно-техническая</w:t>
            </w:r>
            <w:r w:rsidRPr="00484959">
              <w:tab/>
              <w:t>документация</w:t>
            </w:r>
          </w:p>
        </w:tc>
        <w:tc>
          <w:tcPr>
            <w:tcW w:w="2646" w:type="dxa"/>
          </w:tcPr>
          <w:p w:rsidR="008F2738" w:rsidRPr="00484959" w:rsidRDefault="00F23125" w:rsidP="00F23125">
            <w:pPr>
              <w:rPr>
                <w:lang w:val="en-US"/>
              </w:rPr>
            </w:pPr>
            <w:r w:rsidRPr="00484959">
              <w:t>http//</w:t>
            </w:r>
            <w:hyperlink r:id="rId6">
              <w:r w:rsidRPr="00484959">
                <w:t>www.pntdoc.ru</w:t>
              </w:r>
            </w:hyperlink>
          </w:p>
        </w:tc>
        <w:tc>
          <w:tcPr>
            <w:tcW w:w="3685" w:type="dxa"/>
          </w:tcPr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Тема 1.1.</w:t>
            </w:r>
          </w:p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«Общие положения ЕСКД, ЕСТД.</w:t>
            </w:r>
          </w:p>
          <w:p w:rsidR="008F2738" w:rsidRPr="00484959" w:rsidRDefault="00484959" w:rsidP="00484959">
            <w:r w:rsidRPr="00484959">
              <w:rPr>
                <w:bCs/>
              </w:rPr>
              <w:t>Нанесение размеров на чертеже».</w:t>
            </w:r>
          </w:p>
        </w:tc>
      </w:tr>
      <w:tr w:rsidR="00484959" w:rsidRPr="00484959" w:rsidTr="00484959">
        <w:trPr>
          <w:trHeight w:val="46"/>
        </w:trPr>
        <w:tc>
          <w:tcPr>
            <w:tcW w:w="593" w:type="dxa"/>
          </w:tcPr>
          <w:p w:rsidR="00484959" w:rsidRPr="00484959" w:rsidRDefault="00484959" w:rsidP="00D50E37">
            <w:pPr>
              <w:jc w:val="center"/>
            </w:pPr>
            <w:r w:rsidRPr="00484959">
              <w:t>4</w:t>
            </w:r>
          </w:p>
        </w:tc>
        <w:tc>
          <w:tcPr>
            <w:tcW w:w="4193" w:type="dxa"/>
          </w:tcPr>
          <w:p w:rsidR="00484959" w:rsidRPr="00484959" w:rsidRDefault="00484959" w:rsidP="00D50E37">
            <w:pPr>
              <w:rPr>
                <w:lang w:val="en-US"/>
              </w:rPr>
            </w:pPr>
            <w:r w:rsidRPr="00484959">
              <w:t>Техническое черчение</w:t>
            </w:r>
          </w:p>
        </w:tc>
        <w:tc>
          <w:tcPr>
            <w:tcW w:w="2646" w:type="dxa"/>
          </w:tcPr>
          <w:p w:rsidR="00484959" w:rsidRPr="00484959" w:rsidRDefault="00484959" w:rsidP="00D50E37">
            <w:pPr>
              <w:rPr>
                <w:lang w:val="en-US"/>
              </w:rPr>
            </w:pPr>
            <w:r w:rsidRPr="00484959">
              <w:t>http://nacherchy.ru</w:t>
            </w:r>
          </w:p>
        </w:tc>
        <w:tc>
          <w:tcPr>
            <w:tcW w:w="3685" w:type="dxa"/>
          </w:tcPr>
          <w:p w:rsidR="00484959" w:rsidRPr="00484959" w:rsidRDefault="00484959">
            <w:pPr>
              <w:rPr>
                <w:bCs/>
              </w:rPr>
            </w:pPr>
            <w:r w:rsidRPr="00484959">
              <w:rPr>
                <w:bCs/>
              </w:rPr>
              <w:t>Раздел 1. Основные правила оформления чертежа.</w:t>
            </w:r>
          </w:p>
          <w:p w:rsidR="00484959" w:rsidRPr="00484959" w:rsidRDefault="00484959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  <w:tr w:rsidR="00484959" w:rsidRPr="00484959" w:rsidTr="00484959">
        <w:trPr>
          <w:trHeight w:val="85"/>
        </w:trPr>
        <w:tc>
          <w:tcPr>
            <w:tcW w:w="593" w:type="dxa"/>
          </w:tcPr>
          <w:p w:rsidR="00484959" w:rsidRPr="00484959" w:rsidRDefault="00484959" w:rsidP="00D50E37">
            <w:pPr>
              <w:jc w:val="center"/>
            </w:pPr>
            <w:r w:rsidRPr="00484959">
              <w:t>5</w:t>
            </w:r>
          </w:p>
        </w:tc>
        <w:tc>
          <w:tcPr>
            <w:tcW w:w="4193" w:type="dxa"/>
          </w:tcPr>
          <w:p w:rsidR="00484959" w:rsidRPr="00484959" w:rsidRDefault="00484959" w:rsidP="00D50E37">
            <w:pPr>
              <w:rPr>
                <w:lang w:val="en-US"/>
              </w:rPr>
            </w:pPr>
            <w:r w:rsidRPr="00484959">
              <w:t>Черчение. Стандартизация.</w:t>
            </w:r>
          </w:p>
        </w:tc>
        <w:tc>
          <w:tcPr>
            <w:tcW w:w="2646" w:type="dxa"/>
          </w:tcPr>
          <w:p w:rsidR="00484959" w:rsidRPr="00484959" w:rsidRDefault="00484959" w:rsidP="00D50E37">
            <w:pPr>
              <w:rPr>
                <w:lang w:val="en-US"/>
              </w:rPr>
            </w:pPr>
            <w:r w:rsidRPr="00484959">
              <w:rPr>
                <w:lang w:val="en-US"/>
              </w:rPr>
              <w:t>http://www.cherch.ru</w:t>
            </w:r>
          </w:p>
        </w:tc>
        <w:tc>
          <w:tcPr>
            <w:tcW w:w="3685" w:type="dxa"/>
          </w:tcPr>
          <w:p w:rsidR="00484959" w:rsidRPr="00484959" w:rsidRDefault="00484959">
            <w:r w:rsidRPr="00484959">
              <w:rPr>
                <w:bCs/>
              </w:rPr>
              <w:t>Раздел 1. Основные правила оформления чертежа.</w:t>
            </w:r>
          </w:p>
        </w:tc>
      </w:tr>
      <w:tr w:rsidR="008F2738" w:rsidRPr="00484959" w:rsidTr="00484959">
        <w:trPr>
          <w:trHeight w:val="30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6</w:t>
            </w:r>
          </w:p>
        </w:tc>
        <w:tc>
          <w:tcPr>
            <w:tcW w:w="4193" w:type="dxa"/>
          </w:tcPr>
          <w:p w:rsidR="008F2738" w:rsidRPr="00484959" w:rsidRDefault="00F23125" w:rsidP="00D50E37">
            <w:pPr>
              <w:rPr>
                <w:spacing w:val="-3"/>
              </w:rPr>
            </w:pPr>
            <w:r w:rsidRPr="00484959">
              <w:t xml:space="preserve">Электронный </w:t>
            </w:r>
            <w:r w:rsidRPr="00484959">
              <w:rPr>
                <w:spacing w:val="-3"/>
              </w:rPr>
              <w:t>учебник</w:t>
            </w:r>
          </w:p>
          <w:p w:rsidR="00F23125" w:rsidRPr="00484959" w:rsidRDefault="00F23125" w:rsidP="00D50E37">
            <w:pPr>
              <w:rPr>
                <w:spacing w:val="-3"/>
              </w:rPr>
            </w:pPr>
          </w:p>
          <w:p w:rsidR="00F23125" w:rsidRPr="00484959" w:rsidRDefault="00F23125" w:rsidP="00D50E37">
            <w:pPr>
              <w:rPr>
                <w:spacing w:val="-3"/>
              </w:rPr>
            </w:pPr>
          </w:p>
          <w:p w:rsidR="00F23125" w:rsidRPr="00484959" w:rsidRDefault="00F23125" w:rsidP="00D50E37">
            <w:pPr>
              <w:rPr>
                <w:lang w:val="en-US"/>
              </w:rPr>
            </w:pPr>
            <w:r w:rsidRPr="00484959">
              <w:t>Электронный учебник</w:t>
            </w:r>
          </w:p>
        </w:tc>
        <w:tc>
          <w:tcPr>
            <w:tcW w:w="2646" w:type="dxa"/>
          </w:tcPr>
          <w:p w:rsidR="008F2738" w:rsidRPr="00484959" w:rsidRDefault="0056007D" w:rsidP="00D50E37">
            <w:pPr>
              <w:rPr>
                <w:lang w:val="en-US"/>
              </w:rPr>
            </w:pPr>
            <w:hyperlink r:id="rId7" w:history="1">
              <w:r w:rsidR="00F23125" w:rsidRPr="00484959">
                <w:rPr>
                  <w:rStyle w:val="a4"/>
                  <w:color w:val="auto"/>
                  <w:u w:val="none"/>
                  <w:lang w:val="en-US"/>
                </w:rPr>
                <w:t>http://engineering-graphics.spb.ru/book.php</w:t>
              </w:r>
            </w:hyperlink>
          </w:p>
          <w:p w:rsidR="00F23125" w:rsidRPr="00484959" w:rsidRDefault="0056007D" w:rsidP="00F23125">
            <w:pPr>
              <w:tabs>
                <w:tab w:val="left" w:pos="1025"/>
              </w:tabs>
              <w:ind w:right="671"/>
              <w:rPr>
                <w:lang w:val="en-US"/>
              </w:rPr>
            </w:pPr>
            <w:hyperlink r:id="rId8">
              <w:r w:rsidR="00F23125" w:rsidRPr="00484959">
                <w:rPr>
                  <w:spacing w:val="-1"/>
                  <w:lang w:val="en-US"/>
                </w:rPr>
                <w:t>http://siblec.ru/index.php?dn=html&amp;way=bW9kL2h0bWwvY29udGVudC8xc2VtL2N</w:t>
              </w:r>
            </w:hyperlink>
          </w:p>
          <w:p w:rsidR="00F23125" w:rsidRPr="00484959" w:rsidRDefault="00F23125" w:rsidP="00F23125">
            <w:r w:rsidRPr="00484959">
              <w:t>vdXJzZTc1L21haW4uaHRt</w:t>
            </w:r>
          </w:p>
        </w:tc>
        <w:tc>
          <w:tcPr>
            <w:tcW w:w="3685" w:type="dxa"/>
          </w:tcPr>
          <w:p w:rsidR="008F2738" w:rsidRPr="00484959" w:rsidRDefault="00484959" w:rsidP="00D50E37">
            <w:pPr>
              <w:rPr>
                <w:bCs/>
              </w:rPr>
            </w:pPr>
            <w:r w:rsidRPr="00484959">
              <w:rPr>
                <w:bCs/>
              </w:rPr>
              <w:t>Раздел 1. Основные правила оформления чертежа.</w:t>
            </w:r>
          </w:p>
          <w:p w:rsidR="00484959" w:rsidRPr="00484959" w:rsidRDefault="00484959" w:rsidP="00D50E37">
            <w:pPr>
              <w:rPr>
                <w:bCs/>
              </w:rPr>
            </w:pPr>
            <w:r w:rsidRPr="00484959">
              <w:rPr>
                <w:bCs/>
              </w:rPr>
              <w:t>Раздел 2. Проекционное черчение</w:t>
            </w:r>
          </w:p>
          <w:p w:rsidR="00484959" w:rsidRPr="00484959" w:rsidRDefault="00484959" w:rsidP="00D50E37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  <w:tr w:rsidR="008F2738" w:rsidRPr="00484959" w:rsidTr="00484959">
        <w:trPr>
          <w:trHeight w:val="5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7</w:t>
            </w:r>
          </w:p>
        </w:tc>
        <w:tc>
          <w:tcPr>
            <w:tcW w:w="4193" w:type="dxa"/>
          </w:tcPr>
          <w:p w:rsidR="008F2738" w:rsidRPr="00484959" w:rsidRDefault="00F23125" w:rsidP="00F23125">
            <w:r w:rsidRPr="00484959">
              <w:t>Начертательная геометрия и инженерная графика</w:t>
            </w:r>
          </w:p>
        </w:tc>
        <w:tc>
          <w:tcPr>
            <w:tcW w:w="2646" w:type="dxa"/>
          </w:tcPr>
          <w:p w:rsidR="008F2738" w:rsidRPr="00484959" w:rsidRDefault="0056007D" w:rsidP="00D50E37">
            <w:hyperlink r:id="rId9">
              <w:r w:rsidR="00F23125" w:rsidRPr="00484959">
                <w:t>http://ng-ig.narod.ru/</w:t>
              </w:r>
            </w:hyperlink>
          </w:p>
        </w:tc>
        <w:tc>
          <w:tcPr>
            <w:tcW w:w="3685" w:type="dxa"/>
          </w:tcPr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Тема 1.1.</w:t>
            </w:r>
          </w:p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«Общие положения ЕСКД, ЕСТД.</w:t>
            </w:r>
          </w:p>
          <w:p w:rsidR="008F2738" w:rsidRPr="00484959" w:rsidRDefault="00484959" w:rsidP="00484959">
            <w:pPr>
              <w:rPr>
                <w:bCs/>
              </w:rPr>
            </w:pPr>
            <w:r w:rsidRPr="00484959">
              <w:rPr>
                <w:bCs/>
              </w:rPr>
              <w:t>Нанесение размеров на чертеже».</w:t>
            </w:r>
          </w:p>
          <w:p w:rsidR="00484959" w:rsidRPr="00484959" w:rsidRDefault="00484959" w:rsidP="00484959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484959">
              <w:rPr>
                <w:bCs/>
                <w:color w:val="auto"/>
                <w:sz w:val="22"/>
                <w:szCs w:val="22"/>
              </w:rPr>
              <w:t>Тема 2.1</w:t>
            </w:r>
          </w:p>
          <w:p w:rsidR="00484959" w:rsidRPr="00484959" w:rsidRDefault="00484959" w:rsidP="00484959">
            <w:r w:rsidRPr="00484959">
              <w:rPr>
                <w:bCs/>
              </w:rPr>
              <w:t>«Прямоугольное проецирование»</w:t>
            </w:r>
          </w:p>
        </w:tc>
      </w:tr>
      <w:tr w:rsidR="008F2738" w:rsidRPr="00484959" w:rsidTr="00484959">
        <w:trPr>
          <w:trHeight w:val="5"/>
        </w:trPr>
        <w:tc>
          <w:tcPr>
            <w:tcW w:w="593" w:type="dxa"/>
          </w:tcPr>
          <w:p w:rsidR="008F2738" w:rsidRPr="00484959" w:rsidRDefault="008F2738" w:rsidP="00D50E37">
            <w:pPr>
              <w:jc w:val="center"/>
            </w:pPr>
            <w:r w:rsidRPr="00484959">
              <w:t>8</w:t>
            </w:r>
          </w:p>
        </w:tc>
        <w:tc>
          <w:tcPr>
            <w:tcW w:w="4193" w:type="dxa"/>
          </w:tcPr>
          <w:p w:rsidR="008F2738" w:rsidRPr="00484959" w:rsidRDefault="00F23125" w:rsidP="00D50E37">
            <w:pPr>
              <w:rPr>
                <w:lang w:val="en-US"/>
              </w:rPr>
            </w:pPr>
            <w:r w:rsidRPr="00484959">
              <w:t>Справочник по черчению</w:t>
            </w:r>
          </w:p>
        </w:tc>
        <w:tc>
          <w:tcPr>
            <w:tcW w:w="2646" w:type="dxa"/>
          </w:tcPr>
          <w:p w:rsidR="008F2738" w:rsidRPr="00484959" w:rsidRDefault="00F23125" w:rsidP="00D50E37">
            <w:pPr>
              <w:rPr>
                <w:lang w:val="en-US"/>
              </w:rPr>
            </w:pPr>
            <w:r w:rsidRPr="00484959">
              <w:rPr>
                <w:lang w:val="en-US"/>
              </w:rPr>
              <w:t>http://www.granitvtd.ru</w:t>
            </w:r>
          </w:p>
        </w:tc>
        <w:tc>
          <w:tcPr>
            <w:tcW w:w="3685" w:type="dxa"/>
          </w:tcPr>
          <w:p w:rsidR="008F2738" w:rsidRPr="00484959" w:rsidRDefault="00484959" w:rsidP="00D50E37">
            <w:r w:rsidRPr="00484959">
              <w:rPr>
                <w:bCs/>
              </w:rPr>
              <w:t>Раздел 1. Основные правила оформления чертежа.</w:t>
            </w:r>
          </w:p>
        </w:tc>
      </w:tr>
      <w:tr w:rsidR="00F23125" w:rsidRPr="00484959" w:rsidTr="00484959">
        <w:trPr>
          <w:trHeight w:val="5"/>
        </w:trPr>
        <w:tc>
          <w:tcPr>
            <w:tcW w:w="593" w:type="dxa"/>
          </w:tcPr>
          <w:p w:rsidR="00F23125" w:rsidRPr="00484959" w:rsidRDefault="00F23125" w:rsidP="00D50E37">
            <w:pPr>
              <w:jc w:val="center"/>
            </w:pPr>
          </w:p>
        </w:tc>
        <w:tc>
          <w:tcPr>
            <w:tcW w:w="4193" w:type="dxa"/>
          </w:tcPr>
          <w:p w:rsidR="00F23125" w:rsidRPr="00484959" w:rsidRDefault="00484959" w:rsidP="00D50E37">
            <w:r w:rsidRPr="00484959">
              <w:t>Информационный портал «Все о САПР»</w:t>
            </w:r>
          </w:p>
        </w:tc>
        <w:tc>
          <w:tcPr>
            <w:tcW w:w="2646" w:type="dxa"/>
          </w:tcPr>
          <w:p w:rsidR="00F23125" w:rsidRPr="00484959" w:rsidRDefault="0056007D" w:rsidP="00D50E37">
            <w:hyperlink r:id="rId10">
              <w:r w:rsidR="00484959" w:rsidRPr="00484959">
                <w:t>http://www.cad.ru</w:t>
              </w:r>
            </w:hyperlink>
          </w:p>
        </w:tc>
        <w:tc>
          <w:tcPr>
            <w:tcW w:w="3685" w:type="dxa"/>
          </w:tcPr>
          <w:p w:rsidR="00F23125" w:rsidRPr="00484959" w:rsidRDefault="00484959" w:rsidP="00D50E37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  <w:tr w:rsidR="00484959" w:rsidRPr="00484959" w:rsidTr="00484959">
        <w:trPr>
          <w:trHeight w:val="5"/>
        </w:trPr>
        <w:tc>
          <w:tcPr>
            <w:tcW w:w="593" w:type="dxa"/>
          </w:tcPr>
          <w:p w:rsidR="00484959" w:rsidRPr="00484959" w:rsidRDefault="00484959" w:rsidP="00D50E37">
            <w:pPr>
              <w:jc w:val="center"/>
            </w:pPr>
          </w:p>
        </w:tc>
        <w:tc>
          <w:tcPr>
            <w:tcW w:w="4193" w:type="dxa"/>
          </w:tcPr>
          <w:p w:rsidR="00484959" w:rsidRPr="00484959" w:rsidRDefault="00484959" w:rsidP="00D50E37">
            <w:r w:rsidRPr="00484959">
              <w:t xml:space="preserve">Электронная версия журнала </w:t>
            </w:r>
            <w:r w:rsidRPr="00484959">
              <w:rPr>
                <w:spacing w:val="-3"/>
              </w:rPr>
              <w:t xml:space="preserve">"САПР </w:t>
            </w:r>
            <w:r w:rsidRPr="00484959">
              <w:t>и графика"</w:t>
            </w:r>
          </w:p>
        </w:tc>
        <w:tc>
          <w:tcPr>
            <w:tcW w:w="2646" w:type="dxa"/>
          </w:tcPr>
          <w:p w:rsidR="00484959" w:rsidRPr="00484959" w:rsidRDefault="00484959" w:rsidP="00D50E37">
            <w:r w:rsidRPr="00484959">
              <w:t>http://www.sapr.ru</w:t>
            </w:r>
          </w:p>
        </w:tc>
        <w:tc>
          <w:tcPr>
            <w:tcW w:w="3685" w:type="dxa"/>
          </w:tcPr>
          <w:p w:rsidR="00484959" w:rsidRPr="00484959" w:rsidRDefault="00484959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  <w:tr w:rsidR="00484959" w:rsidRPr="00484959" w:rsidTr="00484959">
        <w:trPr>
          <w:trHeight w:val="5"/>
        </w:trPr>
        <w:tc>
          <w:tcPr>
            <w:tcW w:w="593" w:type="dxa"/>
          </w:tcPr>
          <w:p w:rsidR="00484959" w:rsidRPr="00484959" w:rsidRDefault="00484959" w:rsidP="00D50E37">
            <w:pPr>
              <w:jc w:val="center"/>
            </w:pPr>
          </w:p>
        </w:tc>
        <w:tc>
          <w:tcPr>
            <w:tcW w:w="4193" w:type="dxa"/>
          </w:tcPr>
          <w:p w:rsidR="00484959" w:rsidRPr="00484959" w:rsidRDefault="00484959" w:rsidP="00D50E37">
            <w:r w:rsidRPr="00484959">
              <w:t>Электронная версия журнала "</w:t>
            </w:r>
            <w:proofErr w:type="spellStart"/>
            <w:r w:rsidRPr="00484959">
              <w:t>CADmaster</w:t>
            </w:r>
            <w:proofErr w:type="spellEnd"/>
            <w:r w:rsidRPr="00484959">
              <w:t>"</w:t>
            </w:r>
          </w:p>
        </w:tc>
        <w:tc>
          <w:tcPr>
            <w:tcW w:w="2646" w:type="dxa"/>
          </w:tcPr>
          <w:p w:rsidR="00484959" w:rsidRPr="00484959" w:rsidRDefault="00484959" w:rsidP="00D50E37">
            <w:r w:rsidRPr="00484959">
              <w:t>http://www.cadmaster.ru</w:t>
            </w:r>
          </w:p>
        </w:tc>
        <w:tc>
          <w:tcPr>
            <w:tcW w:w="3685" w:type="dxa"/>
          </w:tcPr>
          <w:p w:rsidR="00484959" w:rsidRPr="00484959" w:rsidRDefault="00484959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  <w:tr w:rsidR="00484959" w:rsidRPr="00484959" w:rsidTr="00484959">
        <w:trPr>
          <w:trHeight w:val="5"/>
        </w:trPr>
        <w:tc>
          <w:tcPr>
            <w:tcW w:w="593" w:type="dxa"/>
          </w:tcPr>
          <w:p w:rsidR="00484959" w:rsidRPr="00484959" w:rsidRDefault="00484959" w:rsidP="00D50E37">
            <w:pPr>
              <w:jc w:val="center"/>
            </w:pPr>
          </w:p>
        </w:tc>
        <w:tc>
          <w:tcPr>
            <w:tcW w:w="4193" w:type="dxa"/>
          </w:tcPr>
          <w:p w:rsidR="00484959" w:rsidRPr="00484959" w:rsidRDefault="00484959" w:rsidP="00484959">
            <w:r w:rsidRPr="00484959">
              <w:t>Универсальная CAD/CAM/CAE/PDM- система CATIA</w:t>
            </w:r>
          </w:p>
        </w:tc>
        <w:tc>
          <w:tcPr>
            <w:tcW w:w="2646" w:type="dxa"/>
          </w:tcPr>
          <w:p w:rsidR="00484959" w:rsidRPr="00484959" w:rsidRDefault="00484959" w:rsidP="00D50E37">
            <w:r w:rsidRPr="00484959">
              <w:t>http://www.catia.ru</w:t>
            </w:r>
          </w:p>
        </w:tc>
        <w:tc>
          <w:tcPr>
            <w:tcW w:w="3685" w:type="dxa"/>
          </w:tcPr>
          <w:p w:rsidR="00484959" w:rsidRPr="00484959" w:rsidRDefault="00484959">
            <w:r w:rsidRPr="00484959">
              <w:rPr>
                <w:bCs/>
              </w:rPr>
              <w:t>Раздел 3. Основы построения чертежей в программном комплексе CAD/CAM.</w:t>
            </w:r>
          </w:p>
        </w:tc>
      </w:tr>
    </w:tbl>
    <w:p w:rsidR="008F2738" w:rsidRPr="00484959" w:rsidRDefault="008F2738" w:rsidP="008F2738"/>
    <w:sectPr w:rsidR="008F2738" w:rsidRPr="00484959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405E97"/>
    <w:rsid w:val="00484959"/>
    <w:rsid w:val="004A17FE"/>
    <w:rsid w:val="0056007D"/>
    <w:rsid w:val="006C20AF"/>
    <w:rsid w:val="006C5E42"/>
    <w:rsid w:val="006E2069"/>
    <w:rsid w:val="008B4498"/>
    <w:rsid w:val="008F2738"/>
    <w:rsid w:val="008F5ED1"/>
    <w:rsid w:val="00A672E7"/>
    <w:rsid w:val="00B60279"/>
    <w:rsid w:val="00C61807"/>
    <w:rsid w:val="00C82A00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blec.ru/index.php?dn=html&amp;amp;way=bW9kL2h0bWwvY29udGVudC8xc2VtL2N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engineering-graphics.spb.ru/book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ntdoc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ehlit.ru/" TargetMode="External"/><Relationship Id="rId10" Type="http://schemas.openxmlformats.org/officeDocument/2006/relationships/hyperlink" Target="http://www.ca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g-ig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11</cp:revision>
  <dcterms:created xsi:type="dcterms:W3CDTF">2023-09-17T16:16:00Z</dcterms:created>
  <dcterms:modified xsi:type="dcterms:W3CDTF">2023-09-19T09:45:00Z</dcterms:modified>
</cp:coreProperties>
</file>